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40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40"/>
          <w:shd w:fill="auto" w:val="clear"/>
        </w:rPr>
        <w:t xml:space="preserve">FAQ: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  <w:t xml:space="preserve">How to read “Cabinet Description List”: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  <w:t xml:space="preserve">All items that start with a “W” are Wall Cabinets. All standard wall cabinets are 12” deep. The numbers in the item # are the other dimensions. The first number is the width and the second number is the height.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Microsoft Sans Serif" w:hAnsi="Microsoft Sans Serif" w:cs="Microsoft Sans Serif" w:eastAsia="Microsoft Sans Serif"/>
          <w:b/>
          <w:color w:val="548DD4"/>
          <w:spacing w:val="0"/>
          <w:position w:val="0"/>
          <w:sz w:val="28"/>
          <w:shd w:fill="auto" w:val="clear"/>
        </w:rPr>
      </w:pP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EXAMPLE:</w:t>
      </w:r>
      <w:r>
        <w:rPr>
          <w:rFonts w:ascii="Microsoft Sans Serif" w:hAnsi="Microsoft Sans Serif" w:cs="Microsoft Sans Serif" w:eastAsia="Microsoft Sans Serif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W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33</w:t>
      </w:r>
      <w:r>
        <w:rPr>
          <w:rFonts w:ascii="Microsoft Sans Serif" w:hAnsi="Microsoft Sans Serif" w:cs="Microsoft Sans Serif" w:eastAsia="Microsoft Sans Serif"/>
          <w:b/>
          <w:i/>
          <w:color w:val="548DD4"/>
          <w:spacing w:val="0"/>
          <w:position w:val="0"/>
          <w:sz w:val="28"/>
          <w:shd w:fill="auto" w:val="clear"/>
        </w:rPr>
        <w:t xml:space="preserve">36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 – This Cabinet is 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33 Inches Wide 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and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b/>
          <w:i/>
          <w:color w:val="548DD4"/>
          <w:spacing w:val="0"/>
          <w:position w:val="0"/>
          <w:sz w:val="28"/>
          <w:shd w:fill="auto" w:val="clear"/>
        </w:rPr>
        <w:t xml:space="preserve">36 inches Tall.</w:t>
      </w:r>
    </w:p>
    <w:p>
      <w:pPr>
        <w:spacing w:before="0" w:after="0" w:line="240"/>
        <w:ind w:right="0" w:left="720" w:firstLine="0"/>
        <w:jc w:val="center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  <w:t xml:space="preserve">Exceptions to the 12’ deep wall cabinets are Over the Fridge wall cabinets that are 6 digits long. These cabinets follow the above rules but have a 24 at the end, representing the Depth change to 24 inches.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  <w:t xml:space="preserve">All items that start with a “B” are Base Cabinets. All standard base cabinets are 24 inches deep and have a height of 34.5 inches. The number next to the “B” is the Width.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           EXAMPLE:           B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15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 is a 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15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Microsoft Sans Serif" w:hAnsi="Microsoft Sans Serif" w:cs="Microsoft Sans Serif" w:eastAsia="Microsoft Sans Serif"/>
          <w:b/>
          <w:i/>
          <w:color w:val="E36C0A"/>
          <w:spacing w:val="0"/>
          <w:position w:val="0"/>
          <w:sz w:val="28"/>
          <w:shd w:fill="auto" w:val="clear"/>
        </w:rPr>
        <w:t xml:space="preserve">inch wide </w:t>
      </w:r>
      <w:r>
        <w:rPr>
          <w:rFonts w:ascii="Microsoft Sans Serif" w:hAnsi="Microsoft Sans Serif" w:cs="Microsoft Sans Serif" w:eastAsia="Microsoft Sans Serif"/>
          <w:b/>
          <w:i/>
          <w:color w:val="000000"/>
          <w:spacing w:val="0"/>
          <w:position w:val="0"/>
          <w:sz w:val="28"/>
          <w:shd w:fill="auto" w:val="clear"/>
        </w:rPr>
        <w:t xml:space="preserve">cabinet</w:t>
      </w: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icrosoft Sans Serif" w:hAnsi="Microsoft Sans Serif" w:cs="Microsoft Sans Serif" w:eastAsia="Microsoft Sans Serif"/>
          <w:color w:val="548DD4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